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4BBA6" w14:textId="1BA977A2" w:rsidR="00755222" w:rsidRDefault="00E26E4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LIST OF CORRESPONDENCE –</w:t>
      </w:r>
      <w:r w:rsidR="00582E91">
        <w:rPr>
          <w:rFonts w:ascii="Arial" w:hAnsi="Arial" w:cs="Arial"/>
          <w:b/>
          <w:sz w:val="24"/>
          <w:szCs w:val="24"/>
        </w:rPr>
        <w:tab/>
      </w:r>
      <w:r w:rsidR="0042475D">
        <w:rPr>
          <w:rFonts w:ascii="Arial" w:hAnsi="Arial" w:cs="Arial"/>
          <w:b/>
          <w:sz w:val="24"/>
          <w:szCs w:val="24"/>
        </w:rPr>
        <w:t xml:space="preserve"> August </w:t>
      </w:r>
      <w:r w:rsidR="00582E91">
        <w:rPr>
          <w:rFonts w:ascii="Arial" w:hAnsi="Arial" w:cs="Arial"/>
          <w:b/>
          <w:sz w:val="24"/>
          <w:szCs w:val="24"/>
        </w:rPr>
        <w:t>20</w:t>
      </w:r>
      <w:r w:rsidR="007A3CF6">
        <w:rPr>
          <w:rFonts w:ascii="Arial" w:hAnsi="Arial" w:cs="Arial"/>
          <w:b/>
          <w:sz w:val="24"/>
          <w:szCs w:val="24"/>
        </w:rPr>
        <w:t>2</w:t>
      </w:r>
      <w:r w:rsidR="005C5531">
        <w:rPr>
          <w:rFonts w:ascii="Arial" w:hAnsi="Arial" w:cs="Arial"/>
          <w:b/>
          <w:sz w:val="24"/>
          <w:szCs w:val="24"/>
        </w:rPr>
        <w:t>6</w:t>
      </w:r>
    </w:p>
    <w:p w14:paraId="39F523A6" w14:textId="26D7EF19" w:rsidR="002B6B53" w:rsidRDefault="00306BF0" w:rsidP="006E4BCB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306BF0">
        <w:rPr>
          <w:rFonts w:ascii="Arial" w:hAnsi="Arial" w:cs="Arial"/>
          <w:sz w:val="24"/>
          <w:szCs w:val="24"/>
        </w:rPr>
        <w:t>Land South of Plumstead Road, Thorpe End</w:t>
      </w:r>
      <w:r>
        <w:rPr>
          <w:rFonts w:ascii="Arial" w:hAnsi="Arial" w:cs="Arial"/>
          <w:sz w:val="24"/>
          <w:szCs w:val="24"/>
        </w:rPr>
        <w:t xml:space="preserve"> – Housing list</w:t>
      </w:r>
    </w:p>
    <w:p w14:paraId="740DB06A" w14:textId="7B4F8C5C" w:rsidR="00B7666A" w:rsidRDefault="00B7666A" w:rsidP="006E4BCB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Tree Preservation </w:t>
      </w:r>
      <w:r w:rsidR="00D2046A">
        <w:rPr>
          <w:rFonts w:ascii="Arial" w:hAnsi="Arial" w:cs="Arial"/>
          <w:sz w:val="24"/>
          <w:szCs w:val="24"/>
        </w:rPr>
        <w:t>Order</w:t>
      </w:r>
      <w:r>
        <w:rPr>
          <w:rFonts w:ascii="Arial" w:hAnsi="Arial" w:cs="Arial"/>
          <w:sz w:val="24"/>
          <w:szCs w:val="24"/>
        </w:rPr>
        <w:t xml:space="preserve"> – Water Lane</w:t>
      </w:r>
    </w:p>
    <w:p w14:paraId="4A220066" w14:textId="0C24A075" w:rsidR="001D1C90" w:rsidRDefault="001D1C90" w:rsidP="006E4BCB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Village Boundaries</w:t>
      </w:r>
    </w:p>
    <w:p w14:paraId="153FD12A" w14:textId="5132A399" w:rsidR="00D2046A" w:rsidRPr="00D2046A" w:rsidRDefault="00D2046A" w:rsidP="00D2046A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Tree Preservation Order – Thorpe End</w:t>
      </w:r>
    </w:p>
    <w:p w14:paraId="163D2DD7" w14:textId="77777777" w:rsidR="00DD39E9" w:rsidRDefault="00DD39E9" w:rsidP="00BE195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C65751E" w14:textId="09E40F4B" w:rsidR="00BE195E" w:rsidRDefault="00BE195E" w:rsidP="00BE195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50B04">
        <w:rPr>
          <w:rFonts w:ascii="Arial" w:hAnsi="Arial" w:cs="Arial"/>
          <w:b/>
          <w:sz w:val="24"/>
          <w:szCs w:val="24"/>
          <w:u w:val="single"/>
        </w:rPr>
        <w:t>Planning Applications –</w:t>
      </w:r>
      <w:r w:rsidR="0042475D">
        <w:rPr>
          <w:rFonts w:ascii="Arial" w:hAnsi="Arial" w:cs="Arial"/>
          <w:b/>
          <w:sz w:val="24"/>
          <w:szCs w:val="24"/>
          <w:u w:val="single"/>
        </w:rPr>
        <w:t xml:space="preserve"> August </w:t>
      </w:r>
      <w:r w:rsidRPr="00550B04">
        <w:rPr>
          <w:rFonts w:ascii="Arial" w:hAnsi="Arial" w:cs="Arial"/>
          <w:b/>
          <w:sz w:val="24"/>
          <w:szCs w:val="24"/>
          <w:u w:val="single"/>
        </w:rPr>
        <w:t>20</w:t>
      </w:r>
      <w:r w:rsidR="007A3CF6">
        <w:rPr>
          <w:rFonts w:ascii="Arial" w:hAnsi="Arial" w:cs="Arial"/>
          <w:b/>
          <w:sz w:val="24"/>
          <w:szCs w:val="24"/>
          <w:u w:val="single"/>
        </w:rPr>
        <w:t>2</w:t>
      </w:r>
      <w:r w:rsidR="005C5531">
        <w:rPr>
          <w:rFonts w:ascii="Arial" w:hAnsi="Arial" w:cs="Arial"/>
          <w:b/>
          <w:sz w:val="24"/>
          <w:szCs w:val="24"/>
          <w:u w:val="single"/>
        </w:rPr>
        <w:t>6</w:t>
      </w:r>
    </w:p>
    <w:p w14:paraId="3B6C5C8C" w14:textId="77777777" w:rsidR="0042475D" w:rsidRPr="00550B04" w:rsidRDefault="0042475D" w:rsidP="00BE195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410"/>
        <w:gridCol w:w="2866"/>
        <w:gridCol w:w="3306"/>
        <w:gridCol w:w="1468"/>
      </w:tblGrid>
      <w:tr w:rsidR="006E4BCB" w:rsidRPr="0042475D" w14:paraId="29075999" w14:textId="77777777" w:rsidTr="006E4BCB">
        <w:tc>
          <w:tcPr>
            <w:tcW w:w="1418" w:type="dxa"/>
          </w:tcPr>
          <w:p w14:paraId="0E45883A" w14:textId="262437D0" w:rsidR="006E4BCB" w:rsidRPr="0042475D" w:rsidRDefault="0042475D" w:rsidP="00B627A4">
            <w:pPr>
              <w:pStyle w:val="ListParagraph"/>
              <w:ind w:left="0"/>
              <w:rPr>
                <w:bCs/>
                <w:sz w:val="24"/>
                <w:szCs w:val="24"/>
              </w:rPr>
            </w:pPr>
            <w:r w:rsidRPr="0042475D">
              <w:rPr>
                <w:bCs/>
                <w:sz w:val="24"/>
                <w:szCs w:val="24"/>
              </w:rPr>
              <w:t>2026/1943</w:t>
            </w:r>
          </w:p>
        </w:tc>
        <w:tc>
          <w:tcPr>
            <w:tcW w:w="2977" w:type="dxa"/>
          </w:tcPr>
          <w:p w14:paraId="1C87E3ED" w14:textId="42384DA5" w:rsidR="006E4BCB" w:rsidRPr="0042475D" w:rsidRDefault="0042475D" w:rsidP="00B627A4">
            <w:pPr>
              <w:pStyle w:val="ListParagraph"/>
              <w:ind w:left="0"/>
              <w:rPr>
                <w:bCs/>
                <w:sz w:val="24"/>
                <w:szCs w:val="24"/>
              </w:rPr>
            </w:pPr>
            <w:r w:rsidRPr="0042475D">
              <w:rPr>
                <w:bCs/>
                <w:sz w:val="24"/>
                <w:szCs w:val="24"/>
              </w:rPr>
              <w:t>Falkirk House, 36 Plumstead Road, Thorpe End</w:t>
            </w:r>
          </w:p>
        </w:tc>
        <w:tc>
          <w:tcPr>
            <w:tcW w:w="3402" w:type="dxa"/>
          </w:tcPr>
          <w:p w14:paraId="243FC02F" w14:textId="45D59362" w:rsidR="006E4BCB" w:rsidRPr="0042475D" w:rsidRDefault="0042475D" w:rsidP="00B627A4">
            <w:pPr>
              <w:pStyle w:val="ListParagraph"/>
              <w:ind w:left="0"/>
              <w:rPr>
                <w:bCs/>
                <w:sz w:val="24"/>
                <w:szCs w:val="24"/>
              </w:rPr>
            </w:pPr>
            <w:r w:rsidRPr="0042475D">
              <w:rPr>
                <w:bCs/>
                <w:sz w:val="24"/>
                <w:szCs w:val="24"/>
              </w:rPr>
              <w:t>Details of condition 3 (Agreed Roof Materials) and 4 (Agreed window details) of original planning permission 2026/1042</w:t>
            </w:r>
          </w:p>
        </w:tc>
        <w:tc>
          <w:tcPr>
            <w:tcW w:w="1479" w:type="dxa"/>
          </w:tcPr>
          <w:p w14:paraId="3CBC90AF" w14:textId="060FA9DD" w:rsidR="006E4BCB" w:rsidRPr="0042475D" w:rsidRDefault="006E4BCB" w:rsidP="00B627A4">
            <w:pPr>
              <w:pStyle w:val="ListParagraph"/>
              <w:ind w:left="0"/>
              <w:rPr>
                <w:bCs/>
                <w:sz w:val="24"/>
                <w:szCs w:val="24"/>
              </w:rPr>
            </w:pPr>
          </w:p>
        </w:tc>
      </w:tr>
      <w:tr w:rsidR="000833D4" w:rsidRPr="0042475D" w14:paraId="368DCC30" w14:textId="77777777" w:rsidTr="006E4BCB">
        <w:tc>
          <w:tcPr>
            <w:tcW w:w="1418" w:type="dxa"/>
          </w:tcPr>
          <w:p w14:paraId="2684B285" w14:textId="18776EFF" w:rsidR="000833D4" w:rsidRPr="0042475D" w:rsidRDefault="000833D4" w:rsidP="00B627A4">
            <w:pPr>
              <w:pStyle w:val="ListParagraph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2026/0769</w:t>
            </w:r>
          </w:p>
        </w:tc>
        <w:tc>
          <w:tcPr>
            <w:tcW w:w="2977" w:type="dxa"/>
          </w:tcPr>
          <w:p w14:paraId="4BC15CA7" w14:textId="6B5FE9D3" w:rsidR="000833D4" w:rsidRPr="0042475D" w:rsidRDefault="000833D4" w:rsidP="00B627A4">
            <w:pPr>
              <w:pStyle w:val="ListParagraph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Land off Burtt Way, Great Plumstead</w:t>
            </w:r>
          </w:p>
        </w:tc>
        <w:tc>
          <w:tcPr>
            <w:tcW w:w="3402" w:type="dxa"/>
          </w:tcPr>
          <w:p w14:paraId="540C3F52" w14:textId="57BA21CC" w:rsidR="000833D4" w:rsidRPr="0042475D" w:rsidRDefault="000833D4" w:rsidP="000833D4">
            <w:pPr>
              <w:pStyle w:val="ListParagraph"/>
              <w:ind w:left="16"/>
              <w:rPr>
                <w:bCs/>
                <w:sz w:val="24"/>
                <w:szCs w:val="24"/>
              </w:rPr>
            </w:pPr>
            <w:r w:rsidRPr="000833D4">
              <w:rPr>
                <w:bCs/>
                <w:sz w:val="24"/>
                <w:szCs w:val="24"/>
              </w:rPr>
              <w:t>Variation of conditions plot 2 - (2) change of design (5) foul water drainage (9)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833D4">
              <w:rPr>
                <w:bCs/>
                <w:sz w:val="24"/>
                <w:szCs w:val="24"/>
              </w:rPr>
              <w:t>Flood Risk Assessment and Drainage Strategy, (13) off-site highway improvement works &amp;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833D4">
              <w:rPr>
                <w:bCs/>
                <w:sz w:val="24"/>
                <w:szCs w:val="24"/>
              </w:rPr>
              <w:t>(16) noise report of permission 20211918 and subsequent non-material amendment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833D4">
              <w:rPr>
                <w:bCs/>
                <w:sz w:val="24"/>
                <w:szCs w:val="24"/>
              </w:rPr>
              <w:t>2026/0283 (which consented to change description on application 20211918 to read "The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833D4">
              <w:rPr>
                <w:bCs/>
                <w:sz w:val="24"/>
                <w:szCs w:val="24"/>
              </w:rPr>
              <w:t>proposed development will provide flexible and adaptable space for Use Classes E(g)(ii),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833D4">
              <w:rPr>
                <w:bCs/>
                <w:sz w:val="24"/>
                <w:szCs w:val="24"/>
              </w:rPr>
              <w:t>and Class E(g)(iii), General Industrial Use Class B2 and Storage and Distribution Use Class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833D4">
              <w:rPr>
                <w:bCs/>
                <w:sz w:val="24"/>
                <w:szCs w:val="24"/>
              </w:rPr>
              <w:t>B8 and Ancillary Accommodation, Service Yards, Parking &amp; Landscaping)</w:t>
            </w:r>
          </w:p>
        </w:tc>
        <w:tc>
          <w:tcPr>
            <w:tcW w:w="1479" w:type="dxa"/>
          </w:tcPr>
          <w:p w14:paraId="74E5FFA8" w14:textId="3060670A" w:rsidR="000833D4" w:rsidRPr="0042475D" w:rsidRDefault="000833D4" w:rsidP="00B627A4">
            <w:pPr>
              <w:pStyle w:val="ListParagraph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12.08.2026</w:t>
            </w:r>
          </w:p>
        </w:tc>
      </w:tr>
      <w:tr w:rsidR="00B7763E" w:rsidRPr="0042475D" w14:paraId="6122D092" w14:textId="77777777" w:rsidTr="006E4BCB">
        <w:tc>
          <w:tcPr>
            <w:tcW w:w="1418" w:type="dxa"/>
          </w:tcPr>
          <w:p w14:paraId="25005E10" w14:textId="46FE3CB6" w:rsidR="00B7763E" w:rsidRDefault="00B7763E" w:rsidP="00B627A4">
            <w:pPr>
              <w:pStyle w:val="ListParagraph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1A254566" w14:textId="7BAD6B67" w:rsidR="00B7763E" w:rsidRDefault="00B7763E" w:rsidP="00B627A4">
            <w:pPr>
              <w:pStyle w:val="ListParagraph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22E41104" w14:textId="2F7A236A" w:rsidR="00B7763E" w:rsidRPr="000833D4" w:rsidRDefault="00B7763E" w:rsidP="00B7763E">
            <w:pPr>
              <w:pStyle w:val="ListParagraph"/>
              <w:ind w:left="16"/>
              <w:rPr>
                <w:bCs/>
                <w:sz w:val="24"/>
                <w:szCs w:val="24"/>
              </w:rPr>
            </w:pPr>
          </w:p>
        </w:tc>
        <w:tc>
          <w:tcPr>
            <w:tcW w:w="1479" w:type="dxa"/>
          </w:tcPr>
          <w:p w14:paraId="226D9611" w14:textId="21CC237C" w:rsidR="00B7763E" w:rsidRDefault="00B7763E" w:rsidP="00B627A4">
            <w:pPr>
              <w:pStyle w:val="ListParagraph"/>
              <w:ind w:left="0"/>
              <w:rPr>
                <w:bCs/>
                <w:sz w:val="24"/>
                <w:szCs w:val="24"/>
              </w:rPr>
            </w:pPr>
          </w:p>
        </w:tc>
      </w:tr>
      <w:tr w:rsidR="00261963" w:rsidRPr="0042475D" w14:paraId="6E683897" w14:textId="77777777" w:rsidTr="006E4BCB">
        <w:tc>
          <w:tcPr>
            <w:tcW w:w="1418" w:type="dxa"/>
          </w:tcPr>
          <w:p w14:paraId="22763C48" w14:textId="338495A7" w:rsidR="00261963" w:rsidRDefault="00261963" w:rsidP="00B627A4">
            <w:pPr>
              <w:pStyle w:val="ListParagraph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2026/1902</w:t>
            </w:r>
          </w:p>
        </w:tc>
        <w:tc>
          <w:tcPr>
            <w:tcW w:w="2977" w:type="dxa"/>
          </w:tcPr>
          <w:p w14:paraId="2CF3601D" w14:textId="18477A2A" w:rsidR="00261963" w:rsidRDefault="00261963" w:rsidP="00B627A4">
            <w:pPr>
              <w:pStyle w:val="ListParagraph"/>
              <w:ind w:left="0"/>
              <w:rPr>
                <w:bCs/>
                <w:sz w:val="24"/>
                <w:szCs w:val="24"/>
              </w:rPr>
            </w:pPr>
            <w:r w:rsidRPr="00261963">
              <w:rPr>
                <w:bCs/>
                <w:sz w:val="24"/>
                <w:szCs w:val="24"/>
              </w:rPr>
              <w:t>West Wending 1 Lawn Crescent Thorpe End Norfolk NR13 5BP</w:t>
            </w:r>
          </w:p>
        </w:tc>
        <w:tc>
          <w:tcPr>
            <w:tcW w:w="3402" w:type="dxa"/>
          </w:tcPr>
          <w:p w14:paraId="44723BA5" w14:textId="77777777" w:rsidR="003A1B1A" w:rsidRPr="003A1B1A" w:rsidRDefault="003A1B1A" w:rsidP="003A1B1A">
            <w:pPr>
              <w:pStyle w:val="ListParagraph"/>
              <w:ind w:left="16"/>
              <w:rPr>
                <w:bCs/>
                <w:sz w:val="24"/>
                <w:szCs w:val="24"/>
              </w:rPr>
            </w:pPr>
            <w:r w:rsidRPr="003A1B1A">
              <w:rPr>
                <w:bCs/>
                <w:sz w:val="24"/>
                <w:szCs w:val="24"/>
              </w:rPr>
              <w:t>Small rear extension to the house along with window replacements and</w:t>
            </w:r>
          </w:p>
          <w:p w14:paraId="6D67051A" w14:textId="77777777" w:rsidR="003A1B1A" w:rsidRPr="003A1B1A" w:rsidRDefault="003A1B1A" w:rsidP="003A1B1A">
            <w:pPr>
              <w:pStyle w:val="ListParagraph"/>
              <w:ind w:left="16"/>
              <w:rPr>
                <w:bCs/>
                <w:sz w:val="24"/>
                <w:szCs w:val="24"/>
              </w:rPr>
            </w:pPr>
            <w:r w:rsidRPr="003A1B1A">
              <w:rPr>
                <w:bCs/>
                <w:sz w:val="24"/>
                <w:szCs w:val="24"/>
              </w:rPr>
              <w:t>alterations, cladding to the front of the house and a ramp to allow better access to the</w:t>
            </w:r>
          </w:p>
          <w:p w14:paraId="0FBAF6BB" w14:textId="243BA052" w:rsidR="00261963" w:rsidRPr="00B7763E" w:rsidRDefault="003A1B1A" w:rsidP="003A1B1A">
            <w:pPr>
              <w:pStyle w:val="ListParagraph"/>
              <w:ind w:left="16"/>
              <w:rPr>
                <w:bCs/>
                <w:sz w:val="24"/>
                <w:szCs w:val="24"/>
              </w:rPr>
            </w:pPr>
            <w:r w:rsidRPr="003A1B1A">
              <w:rPr>
                <w:bCs/>
                <w:sz w:val="24"/>
                <w:szCs w:val="24"/>
              </w:rPr>
              <w:t>house</w:t>
            </w:r>
          </w:p>
        </w:tc>
        <w:tc>
          <w:tcPr>
            <w:tcW w:w="1479" w:type="dxa"/>
          </w:tcPr>
          <w:p w14:paraId="12980E45" w14:textId="0626F792" w:rsidR="00261963" w:rsidRDefault="003A1B1A" w:rsidP="00B627A4">
            <w:pPr>
              <w:pStyle w:val="ListParagraph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14.08.2026</w:t>
            </w:r>
          </w:p>
        </w:tc>
      </w:tr>
    </w:tbl>
    <w:p w14:paraId="2B4AC343" w14:textId="77777777" w:rsidR="00B627A4" w:rsidRPr="000F2AB8" w:rsidRDefault="00B627A4" w:rsidP="00B627A4">
      <w:pPr>
        <w:pStyle w:val="ListParagraph"/>
        <w:rPr>
          <w:b/>
          <w:sz w:val="24"/>
          <w:szCs w:val="24"/>
        </w:rPr>
      </w:pPr>
    </w:p>
    <w:p w14:paraId="6E31A021" w14:textId="2832495A" w:rsidR="00BE195E" w:rsidRPr="00B03294" w:rsidRDefault="00B7763E" w:rsidP="00B0329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Burtt Way – Questions relating to traffic generation volumes and distribution, facilities for bus transport and dark skies remain unanswered.  </w:t>
      </w:r>
    </w:p>
    <w:p w14:paraId="00D8F413" w14:textId="77777777" w:rsidR="002B6B53" w:rsidRDefault="002B6B53" w:rsidP="001C10C8">
      <w:pPr>
        <w:rPr>
          <w:rFonts w:ascii="Arial" w:hAnsi="Arial" w:cs="Arial"/>
          <w:b/>
          <w:sz w:val="24"/>
          <w:szCs w:val="24"/>
        </w:rPr>
      </w:pPr>
    </w:p>
    <w:p w14:paraId="1E18278A" w14:textId="77777777" w:rsidR="002B6B53" w:rsidRDefault="002B6B53" w:rsidP="001C10C8">
      <w:pPr>
        <w:rPr>
          <w:rFonts w:ascii="Arial" w:hAnsi="Arial" w:cs="Arial"/>
          <w:b/>
          <w:sz w:val="24"/>
          <w:szCs w:val="24"/>
        </w:rPr>
      </w:pPr>
    </w:p>
    <w:p w14:paraId="1FB19A2D" w14:textId="77777777" w:rsidR="00BE195E" w:rsidRDefault="00BE195E" w:rsidP="001C10C8">
      <w:pPr>
        <w:rPr>
          <w:rFonts w:ascii="Arial" w:hAnsi="Arial" w:cs="Arial"/>
          <w:b/>
          <w:sz w:val="24"/>
          <w:szCs w:val="24"/>
        </w:rPr>
      </w:pPr>
    </w:p>
    <w:sectPr w:rsidR="00BE195E" w:rsidSect="00A348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71F14"/>
    <w:multiLevelType w:val="hybridMultilevel"/>
    <w:tmpl w:val="F606D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129C0"/>
    <w:multiLevelType w:val="hybridMultilevel"/>
    <w:tmpl w:val="5D14211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C11917"/>
    <w:multiLevelType w:val="hybridMultilevel"/>
    <w:tmpl w:val="86CCC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46054"/>
    <w:multiLevelType w:val="hybridMultilevel"/>
    <w:tmpl w:val="5D14211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CC3352"/>
    <w:multiLevelType w:val="hybridMultilevel"/>
    <w:tmpl w:val="CDCA7EAE"/>
    <w:lvl w:ilvl="0" w:tplc="0AA47FE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C2E80"/>
    <w:multiLevelType w:val="hybridMultilevel"/>
    <w:tmpl w:val="B1768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E060BC"/>
    <w:multiLevelType w:val="hybridMultilevel"/>
    <w:tmpl w:val="96C22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9203292">
    <w:abstractNumId w:val="4"/>
  </w:num>
  <w:num w:numId="2" w16cid:durableId="1893881800">
    <w:abstractNumId w:val="5"/>
  </w:num>
  <w:num w:numId="3" w16cid:durableId="2039433051">
    <w:abstractNumId w:val="6"/>
  </w:num>
  <w:num w:numId="4" w16cid:durableId="384066830">
    <w:abstractNumId w:val="0"/>
  </w:num>
  <w:num w:numId="5" w16cid:durableId="1215387325">
    <w:abstractNumId w:val="1"/>
  </w:num>
  <w:num w:numId="6" w16cid:durableId="1439326149">
    <w:abstractNumId w:val="3"/>
  </w:num>
  <w:num w:numId="7" w16cid:durableId="9808879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252"/>
    <w:rsid w:val="00006269"/>
    <w:rsid w:val="00030D82"/>
    <w:rsid w:val="000609B8"/>
    <w:rsid w:val="000833D4"/>
    <w:rsid w:val="00091E23"/>
    <w:rsid w:val="00136B6C"/>
    <w:rsid w:val="001722CB"/>
    <w:rsid w:val="001C10C8"/>
    <w:rsid w:val="001D1C90"/>
    <w:rsid w:val="001F7BB6"/>
    <w:rsid w:val="0020759F"/>
    <w:rsid w:val="00233D22"/>
    <w:rsid w:val="00261963"/>
    <w:rsid w:val="002B6B53"/>
    <w:rsid w:val="002E3444"/>
    <w:rsid w:val="002F09BE"/>
    <w:rsid w:val="00306BF0"/>
    <w:rsid w:val="003A1B1A"/>
    <w:rsid w:val="003B7E7C"/>
    <w:rsid w:val="003C6956"/>
    <w:rsid w:val="003E5CFF"/>
    <w:rsid w:val="003F0026"/>
    <w:rsid w:val="00413C05"/>
    <w:rsid w:val="004202F0"/>
    <w:rsid w:val="0042475D"/>
    <w:rsid w:val="00427DDD"/>
    <w:rsid w:val="00450238"/>
    <w:rsid w:val="00465E65"/>
    <w:rsid w:val="004C0C51"/>
    <w:rsid w:val="004F30A5"/>
    <w:rsid w:val="00506121"/>
    <w:rsid w:val="00516CFF"/>
    <w:rsid w:val="0054649C"/>
    <w:rsid w:val="00582B5D"/>
    <w:rsid w:val="00582E91"/>
    <w:rsid w:val="00596B9C"/>
    <w:rsid w:val="005C5531"/>
    <w:rsid w:val="0064523A"/>
    <w:rsid w:val="006E4BCB"/>
    <w:rsid w:val="00703BDB"/>
    <w:rsid w:val="007414AB"/>
    <w:rsid w:val="00755222"/>
    <w:rsid w:val="00766CF5"/>
    <w:rsid w:val="00793551"/>
    <w:rsid w:val="007A3CF6"/>
    <w:rsid w:val="007C3BF8"/>
    <w:rsid w:val="007D1DB7"/>
    <w:rsid w:val="007E0D23"/>
    <w:rsid w:val="00816791"/>
    <w:rsid w:val="00821C33"/>
    <w:rsid w:val="0086199E"/>
    <w:rsid w:val="00885252"/>
    <w:rsid w:val="00933F8C"/>
    <w:rsid w:val="009A47C7"/>
    <w:rsid w:val="009B21B1"/>
    <w:rsid w:val="009F6DC9"/>
    <w:rsid w:val="00A34860"/>
    <w:rsid w:val="00A47CE8"/>
    <w:rsid w:val="00AA06F7"/>
    <w:rsid w:val="00AB05E1"/>
    <w:rsid w:val="00B03294"/>
    <w:rsid w:val="00B568FD"/>
    <w:rsid w:val="00B613B5"/>
    <w:rsid w:val="00B627A4"/>
    <w:rsid w:val="00B6383A"/>
    <w:rsid w:val="00B7666A"/>
    <w:rsid w:val="00B7763E"/>
    <w:rsid w:val="00B8514C"/>
    <w:rsid w:val="00BC6F5A"/>
    <w:rsid w:val="00BD0C32"/>
    <w:rsid w:val="00BE195E"/>
    <w:rsid w:val="00C002C7"/>
    <w:rsid w:val="00C66A4A"/>
    <w:rsid w:val="00CA1728"/>
    <w:rsid w:val="00CB4797"/>
    <w:rsid w:val="00D2046A"/>
    <w:rsid w:val="00D91B4F"/>
    <w:rsid w:val="00DD39E9"/>
    <w:rsid w:val="00DE0A85"/>
    <w:rsid w:val="00E036CB"/>
    <w:rsid w:val="00E26E4C"/>
    <w:rsid w:val="00E45C27"/>
    <w:rsid w:val="00E512AA"/>
    <w:rsid w:val="00EC1492"/>
    <w:rsid w:val="00F2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139B8"/>
  <w15:docId w15:val="{6927FBC2-B5FC-4282-9162-B645E42D6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8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6D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3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BD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03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9274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Barnes</dc:creator>
  <cp:keywords/>
  <dc:description/>
  <cp:lastModifiedBy>Tess Scott</cp:lastModifiedBy>
  <cp:revision>6</cp:revision>
  <cp:lastPrinted>2017-11-08T17:03:00Z</cp:lastPrinted>
  <dcterms:created xsi:type="dcterms:W3CDTF">2017-12-28T22:10:00Z</dcterms:created>
  <dcterms:modified xsi:type="dcterms:W3CDTF">2026-08-05T09:26:00Z</dcterms:modified>
</cp:coreProperties>
</file>