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4BBA6" w14:textId="0FAB87AE" w:rsidR="00755222" w:rsidRDefault="00E26E4C">
      <w:pPr>
        <w:rPr>
          <w:rFonts w:ascii="Arial" w:hAnsi="Arial" w:cs="Arial"/>
          <w:b/>
          <w:sz w:val="24"/>
          <w:szCs w:val="24"/>
        </w:rPr>
      </w:pPr>
      <w:r>
        <w:rPr>
          <w:rFonts w:ascii="Arial" w:hAnsi="Arial" w:cs="Arial"/>
          <w:b/>
          <w:sz w:val="24"/>
          <w:szCs w:val="24"/>
        </w:rPr>
        <w:t>LIST OF CORRESPONDENCE –</w:t>
      </w:r>
      <w:r w:rsidR="00582E91">
        <w:rPr>
          <w:rFonts w:ascii="Arial" w:hAnsi="Arial" w:cs="Arial"/>
          <w:b/>
          <w:sz w:val="24"/>
          <w:szCs w:val="24"/>
        </w:rPr>
        <w:tab/>
      </w:r>
      <w:r w:rsidR="00E61738">
        <w:rPr>
          <w:rFonts w:ascii="Arial" w:hAnsi="Arial" w:cs="Arial"/>
          <w:b/>
          <w:sz w:val="24"/>
          <w:szCs w:val="24"/>
        </w:rPr>
        <w:t xml:space="preserve"> September</w:t>
      </w:r>
      <w:r w:rsidR="00B03294">
        <w:rPr>
          <w:rFonts w:ascii="Arial" w:hAnsi="Arial" w:cs="Arial"/>
          <w:b/>
          <w:sz w:val="24"/>
          <w:szCs w:val="24"/>
        </w:rPr>
        <w:t xml:space="preserve"> </w:t>
      </w:r>
      <w:r w:rsidR="00582E91">
        <w:rPr>
          <w:rFonts w:ascii="Arial" w:hAnsi="Arial" w:cs="Arial"/>
          <w:b/>
          <w:sz w:val="24"/>
          <w:szCs w:val="24"/>
        </w:rPr>
        <w:t>20</w:t>
      </w:r>
      <w:r w:rsidR="007A3CF6">
        <w:rPr>
          <w:rFonts w:ascii="Arial" w:hAnsi="Arial" w:cs="Arial"/>
          <w:b/>
          <w:sz w:val="24"/>
          <w:szCs w:val="24"/>
        </w:rPr>
        <w:t>2</w:t>
      </w:r>
      <w:r w:rsidR="005C5531">
        <w:rPr>
          <w:rFonts w:ascii="Arial" w:hAnsi="Arial" w:cs="Arial"/>
          <w:b/>
          <w:sz w:val="24"/>
          <w:szCs w:val="24"/>
        </w:rPr>
        <w:t>6</w:t>
      </w:r>
    </w:p>
    <w:p w14:paraId="39F523A6" w14:textId="65709E0E" w:rsidR="002B6B53" w:rsidRPr="003162A7" w:rsidRDefault="00000216" w:rsidP="006E4BCB">
      <w:pPr>
        <w:pStyle w:val="ListParagraph"/>
        <w:numPr>
          <w:ilvl w:val="0"/>
          <w:numId w:val="7"/>
        </w:numPr>
        <w:rPr>
          <w:rFonts w:ascii="Arial" w:hAnsi="Arial" w:cs="Arial"/>
          <w:b/>
          <w:sz w:val="24"/>
          <w:szCs w:val="24"/>
        </w:rPr>
      </w:pPr>
      <w:r>
        <w:rPr>
          <w:rFonts w:ascii="Arial" w:hAnsi="Arial" w:cs="Arial"/>
          <w:bCs/>
          <w:sz w:val="24"/>
          <w:szCs w:val="24"/>
        </w:rPr>
        <w:t>Greater Norwich Local Plan 2045 – Scoping Consultation</w:t>
      </w:r>
    </w:p>
    <w:p w14:paraId="525DB1EA" w14:textId="75586C42" w:rsidR="003162A7" w:rsidRPr="005D19C8" w:rsidRDefault="003162A7" w:rsidP="006E4BCB">
      <w:pPr>
        <w:pStyle w:val="ListParagraph"/>
        <w:numPr>
          <w:ilvl w:val="0"/>
          <w:numId w:val="7"/>
        </w:numPr>
        <w:rPr>
          <w:rFonts w:ascii="Arial" w:hAnsi="Arial" w:cs="Arial"/>
          <w:b/>
          <w:sz w:val="24"/>
          <w:szCs w:val="24"/>
        </w:rPr>
      </w:pPr>
      <w:r>
        <w:rPr>
          <w:rFonts w:ascii="Arial" w:hAnsi="Arial" w:cs="Arial"/>
          <w:bCs/>
          <w:sz w:val="24"/>
          <w:szCs w:val="24"/>
        </w:rPr>
        <w:t>Free Community Climate Action Training</w:t>
      </w:r>
    </w:p>
    <w:p w14:paraId="6FB7BA08" w14:textId="5A657544" w:rsidR="005D19C8" w:rsidRPr="00A66ED9" w:rsidRDefault="005D19C8" w:rsidP="006E4BCB">
      <w:pPr>
        <w:pStyle w:val="ListParagraph"/>
        <w:numPr>
          <w:ilvl w:val="0"/>
          <w:numId w:val="7"/>
        </w:numPr>
        <w:rPr>
          <w:rFonts w:ascii="Arial" w:hAnsi="Arial" w:cs="Arial"/>
          <w:b/>
          <w:sz w:val="24"/>
          <w:szCs w:val="24"/>
        </w:rPr>
      </w:pPr>
      <w:r>
        <w:rPr>
          <w:rFonts w:ascii="Arial" w:hAnsi="Arial" w:cs="Arial"/>
          <w:bCs/>
          <w:sz w:val="24"/>
          <w:szCs w:val="24"/>
        </w:rPr>
        <w:t xml:space="preserve">Magna Way Medical Centre </w:t>
      </w:r>
      <w:r w:rsidR="00A66ED9">
        <w:rPr>
          <w:rFonts w:ascii="Arial" w:hAnsi="Arial" w:cs="Arial"/>
          <w:bCs/>
          <w:sz w:val="24"/>
          <w:szCs w:val="24"/>
        </w:rPr>
        <w:t>–</w:t>
      </w:r>
      <w:r>
        <w:rPr>
          <w:rFonts w:ascii="Arial" w:hAnsi="Arial" w:cs="Arial"/>
          <w:bCs/>
          <w:sz w:val="24"/>
          <w:szCs w:val="24"/>
        </w:rPr>
        <w:t xml:space="preserve"> Boundary</w:t>
      </w:r>
    </w:p>
    <w:p w14:paraId="58A8DDC1" w14:textId="55BD9711" w:rsidR="00A66ED9" w:rsidRPr="004F06B7" w:rsidRDefault="00A66ED9" w:rsidP="006E4BCB">
      <w:pPr>
        <w:pStyle w:val="ListParagraph"/>
        <w:numPr>
          <w:ilvl w:val="0"/>
          <w:numId w:val="7"/>
        </w:numPr>
        <w:rPr>
          <w:rFonts w:ascii="Arial" w:hAnsi="Arial" w:cs="Arial"/>
          <w:b/>
          <w:sz w:val="24"/>
          <w:szCs w:val="24"/>
        </w:rPr>
      </w:pPr>
      <w:r>
        <w:rPr>
          <w:rFonts w:ascii="Arial" w:hAnsi="Arial" w:cs="Arial"/>
          <w:bCs/>
          <w:sz w:val="24"/>
          <w:szCs w:val="24"/>
        </w:rPr>
        <w:t>Town and Parish Council Forum – 22</w:t>
      </w:r>
      <w:r w:rsidRPr="00A66ED9">
        <w:rPr>
          <w:rFonts w:ascii="Arial" w:hAnsi="Arial" w:cs="Arial"/>
          <w:bCs/>
          <w:sz w:val="24"/>
          <w:szCs w:val="24"/>
          <w:vertAlign w:val="superscript"/>
        </w:rPr>
        <w:t>nd</w:t>
      </w:r>
      <w:r>
        <w:rPr>
          <w:rFonts w:ascii="Arial" w:hAnsi="Arial" w:cs="Arial"/>
          <w:bCs/>
          <w:sz w:val="24"/>
          <w:szCs w:val="24"/>
        </w:rPr>
        <w:t xml:space="preserve"> September 2026</w:t>
      </w:r>
    </w:p>
    <w:p w14:paraId="1DDD648E" w14:textId="2735D505" w:rsidR="004F06B7" w:rsidRPr="00000216" w:rsidRDefault="004F06B7" w:rsidP="006E4BCB">
      <w:pPr>
        <w:pStyle w:val="ListParagraph"/>
        <w:numPr>
          <w:ilvl w:val="0"/>
          <w:numId w:val="7"/>
        </w:numPr>
        <w:rPr>
          <w:rFonts w:ascii="Arial" w:hAnsi="Arial" w:cs="Arial"/>
          <w:b/>
          <w:sz w:val="24"/>
          <w:szCs w:val="24"/>
        </w:rPr>
      </w:pPr>
      <w:r>
        <w:rPr>
          <w:rFonts w:ascii="Arial" w:hAnsi="Arial" w:cs="Arial"/>
          <w:bCs/>
          <w:sz w:val="24"/>
          <w:szCs w:val="24"/>
        </w:rPr>
        <w:t>Priority Setting Meeting – 22</w:t>
      </w:r>
      <w:r w:rsidRPr="004F06B7">
        <w:rPr>
          <w:rFonts w:ascii="Arial" w:hAnsi="Arial" w:cs="Arial"/>
          <w:bCs/>
          <w:sz w:val="24"/>
          <w:szCs w:val="24"/>
          <w:vertAlign w:val="superscript"/>
        </w:rPr>
        <w:t>nd</w:t>
      </w:r>
      <w:r>
        <w:rPr>
          <w:rFonts w:ascii="Arial" w:hAnsi="Arial" w:cs="Arial"/>
          <w:bCs/>
          <w:sz w:val="24"/>
          <w:szCs w:val="24"/>
        </w:rPr>
        <w:t xml:space="preserve"> September 2026</w:t>
      </w:r>
    </w:p>
    <w:p w14:paraId="163D2DD7" w14:textId="77777777" w:rsidR="00DD39E9" w:rsidRDefault="00DD39E9" w:rsidP="00BE195E">
      <w:pPr>
        <w:jc w:val="center"/>
        <w:rPr>
          <w:rFonts w:ascii="Arial" w:hAnsi="Arial" w:cs="Arial"/>
          <w:b/>
          <w:sz w:val="24"/>
          <w:szCs w:val="24"/>
          <w:u w:val="single"/>
        </w:rPr>
      </w:pPr>
    </w:p>
    <w:p w14:paraId="0C65751E" w14:textId="4A76436D" w:rsidR="00BE195E" w:rsidRPr="00550B04" w:rsidRDefault="00BE195E" w:rsidP="00BE195E">
      <w:pPr>
        <w:jc w:val="center"/>
        <w:rPr>
          <w:rFonts w:ascii="Arial" w:hAnsi="Arial" w:cs="Arial"/>
          <w:b/>
          <w:sz w:val="24"/>
          <w:szCs w:val="24"/>
          <w:u w:val="single"/>
        </w:rPr>
      </w:pPr>
      <w:r w:rsidRPr="00550B04">
        <w:rPr>
          <w:rFonts w:ascii="Arial" w:hAnsi="Arial" w:cs="Arial"/>
          <w:b/>
          <w:sz w:val="24"/>
          <w:szCs w:val="24"/>
          <w:u w:val="single"/>
        </w:rPr>
        <w:t>Planning Applications –</w:t>
      </w:r>
      <w:r w:rsidR="007414AB">
        <w:rPr>
          <w:rFonts w:ascii="Arial" w:hAnsi="Arial" w:cs="Arial"/>
          <w:b/>
          <w:sz w:val="24"/>
          <w:szCs w:val="24"/>
          <w:u w:val="single"/>
        </w:rPr>
        <w:t xml:space="preserve"> </w:t>
      </w:r>
      <w:r w:rsidR="00E61738">
        <w:rPr>
          <w:rFonts w:ascii="Arial" w:hAnsi="Arial" w:cs="Arial"/>
          <w:b/>
          <w:sz w:val="24"/>
          <w:szCs w:val="24"/>
          <w:u w:val="single"/>
        </w:rPr>
        <w:t xml:space="preserve">September </w:t>
      </w:r>
      <w:r w:rsidRPr="00550B04">
        <w:rPr>
          <w:rFonts w:ascii="Arial" w:hAnsi="Arial" w:cs="Arial"/>
          <w:b/>
          <w:sz w:val="24"/>
          <w:szCs w:val="24"/>
          <w:u w:val="single"/>
        </w:rPr>
        <w:t>20</w:t>
      </w:r>
      <w:r w:rsidR="007A3CF6">
        <w:rPr>
          <w:rFonts w:ascii="Arial" w:hAnsi="Arial" w:cs="Arial"/>
          <w:b/>
          <w:sz w:val="24"/>
          <w:szCs w:val="24"/>
          <w:u w:val="single"/>
        </w:rPr>
        <w:t>2</w:t>
      </w:r>
      <w:r w:rsidR="005C5531">
        <w:rPr>
          <w:rFonts w:ascii="Arial" w:hAnsi="Arial" w:cs="Arial"/>
          <w:b/>
          <w:sz w:val="24"/>
          <w:szCs w:val="24"/>
          <w:u w:val="single"/>
        </w:rPr>
        <w:t>6</w:t>
      </w:r>
    </w:p>
    <w:tbl>
      <w:tblPr>
        <w:tblStyle w:val="TableGrid"/>
        <w:tblW w:w="0" w:type="auto"/>
        <w:tblInd w:w="-34" w:type="dxa"/>
        <w:tblLook w:val="04A0" w:firstRow="1" w:lastRow="0" w:firstColumn="1" w:lastColumn="0" w:noHBand="0" w:noVBand="1"/>
      </w:tblPr>
      <w:tblGrid>
        <w:gridCol w:w="1409"/>
        <w:gridCol w:w="2866"/>
        <w:gridCol w:w="3306"/>
        <w:gridCol w:w="1469"/>
      </w:tblGrid>
      <w:tr w:rsidR="006E4BCB" w14:paraId="29075999" w14:textId="77777777" w:rsidTr="006E4BCB">
        <w:tc>
          <w:tcPr>
            <w:tcW w:w="1418" w:type="dxa"/>
          </w:tcPr>
          <w:p w14:paraId="0E45883A" w14:textId="1BAED3D5" w:rsidR="006E4BCB" w:rsidRDefault="00E61738" w:rsidP="00B627A4">
            <w:pPr>
              <w:pStyle w:val="ListParagraph"/>
              <w:ind w:left="0"/>
              <w:rPr>
                <w:b/>
                <w:sz w:val="24"/>
                <w:szCs w:val="24"/>
              </w:rPr>
            </w:pPr>
            <w:r>
              <w:rPr>
                <w:b/>
                <w:sz w:val="24"/>
                <w:szCs w:val="24"/>
              </w:rPr>
              <w:t>2026/2268</w:t>
            </w:r>
          </w:p>
        </w:tc>
        <w:tc>
          <w:tcPr>
            <w:tcW w:w="2977" w:type="dxa"/>
          </w:tcPr>
          <w:p w14:paraId="1C87E3ED" w14:textId="1359D35F" w:rsidR="006E4BCB" w:rsidRDefault="00E61738" w:rsidP="00B627A4">
            <w:pPr>
              <w:pStyle w:val="ListParagraph"/>
              <w:ind w:left="0"/>
              <w:rPr>
                <w:b/>
                <w:sz w:val="24"/>
                <w:szCs w:val="24"/>
              </w:rPr>
            </w:pPr>
            <w:r w:rsidRPr="00E61738">
              <w:rPr>
                <w:b/>
                <w:sz w:val="24"/>
                <w:szCs w:val="24"/>
              </w:rPr>
              <w:t xml:space="preserve">Land South </w:t>
            </w:r>
            <w:r w:rsidR="004F06B7">
              <w:rPr>
                <w:b/>
                <w:sz w:val="24"/>
                <w:szCs w:val="24"/>
              </w:rPr>
              <w:t>o</w:t>
            </w:r>
            <w:r w:rsidRPr="00E61738">
              <w:rPr>
                <w:b/>
                <w:sz w:val="24"/>
                <w:szCs w:val="24"/>
              </w:rPr>
              <w:t>f Plumstead Road Thorpe End Norfolk</w:t>
            </w:r>
          </w:p>
        </w:tc>
        <w:tc>
          <w:tcPr>
            <w:tcW w:w="3402" w:type="dxa"/>
          </w:tcPr>
          <w:p w14:paraId="243FC02F" w14:textId="5B72CA61" w:rsidR="006E4BCB" w:rsidRDefault="00E61738" w:rsidP="00B627A4">
            <w:pPr>
              <w:pStyle w:val="ListParagraph"/>
              <w:ind w:left="0"/>
              <w:rPr>
                <w:b/>
                <w:sz w:val="24"/>
                <w:szCs w:val="24"/>
              </w:rPr>
            </w:pPr>
            <w:r w:rsidRPr="00E61738">
              <w:rPr>
                <w:b/>
                <w:sz w:val="24"/>
                <w:szCs w:val="24"/>
              </w:rPr>
              <w:t>Construction of 152 affordable dwellings and associated access, landscaping and infrastructure</w:t>
            </w:r>
          </w:p>
        </w:tc>
        <w:tc>
          <w:tcPr>
            <w:tcW w:w="1479" w:type="dxa"/>
          </w:tcPr>
          <w:p w14:paraId="3CBC90AF" w14:textId="1D94F922" w:rsidR="006E4BCB" w:rsidRDefault="00E61738" w:rsidP="00B627A4">
            <w:pPr>
              <w:pStyle w:val="ListParagraph"/>
              <w:ind w:left="0"/>
              <w:rPr>
                <w:b/>
                <w:sz w:val="24"/>
                <w:szCs w:val="24"/>
              </w:rPr>
            </w:pPr>
            <w:r>
              <w:rPr>
                <w:b/>
                <w:sz w:val="24"/>
                <w:szCs w:val="24"/>
              </w:rPr>
              <w:t>11.09.2026</w:t>
            </w:r>
          </w:p>
        </w:tc>
      </w:tr>
      <w:tr w:rsidR="00D509D1" w14:paraId="07D63805" w14:textId="77777777" w:rsidTr="006E4BCB">
        <w:tc>
          <w:tcPr>
            <w:tcW w:w="1418" w:type="dxa"/>
          </w:tcPr>
          <w:p w14:paraId="4D35038E" w14:textId="34E02B40" w:rsidR="00D509D1" w:rsidRDefault="00D509D1" w:rsidP="00B627A4">
            <w:pPr>
              <w:pStyle w:val="ListParagraph"/>
              <w:ind w:left="0"/>
              <w:rPr>
                <w:b/>
                <w:sz w:val="24"/>
                <w:szCs w:val="24"/>
              </w:rPr>
            </w:pPr>
            <w:r>
              <w:rPr>
                <w:b/>
                <w:sz w:val="24"/>
                <w:szCs w:val="24"/>
              </w:rPr>
              <w:t>2026/0769</w:t>
            </w:r>
          </w:p>
        </w:tc>
        <w:tc>
          <w:tcPr>
            <w:tcW w:w="2977" w:type="dxa"/>
          </w:tcPr>
          <w:p w14:paraId="05D62A7E" w14:textId="41315F22" w:rsidR="00D509D1" w:rsidRPr="00E61738" w:rsidRDefault="00D509D1" w:rsidP="00B627A4">
            <w:pPr>
              <w:pStyle w:val="ListParagraph"/>
              <w:ind w:left="0"/>
              <w:rPr>
                <w:b/>
                <w:sz w:val="24"/>
                <w:szCs w:val="24"/>
              </w:rPr>
            </w:pPr>
            <w:r w:rsidRPr="00D509D1">
              <w:rPr>
                <w:b/>
                <w:sz w:val="24"/>
                <w:szCs w:val="24"/>
              </w:rPr>
              <w:t>Land Off Burtt Way Great Plumstead Norfolk</w:t>
            </w:r>
          </w:p>
        </w:tc>
        <w:tc>
          <w:tcPr>
            <w:tcW w:w="3402" w:type="dxa"/>
          </w:tcPr>
          <w:p w14:paraId="0428D754" w14:textId="145BB4BD" w:rsidR="00D509D1" w:rsidRPr="00E61738" w:rsidRDefault="00D509D1" w:rsidP="00B627A4">
            <w:pPr>
              <w:pStyle w:val="ListParagraph"/>
              <w:ind w:left="0"/>
              <w:rPr>
                <w:b/>
                <w:sz w:val="24"/>
                <w:szCs w:val="24"/>
              </w:rPr>
            </w:pPr>
            <w:r w:rsidRPr="00D509D1">
              <w:rPr>
                <w:b/>
                <w:sz w:val="24"/>
                <w:szCs w:val="24"/>
              </w:rPr>
              <w:t>Variation of Conditions for changes to layout and design for plot 2 (condition 2), foul water drainage for plot 2 (condition 5) drainage strategy for plot 2 (condition 9) and noise report for plot 2 (condition 16) and Discharge of condition (13) off-site highway improvement works of permission 20211918 and subsequent non-material amendment 2026/0283 (which consented to change description on application 20211918 to read "The proposed development will provide flexible and adaptable space for Use Classes E(g)(ii), and Class E(g)(iii), General Industrial Use Class B2 and Storage and Distribution Use Class B8 and Ancillary Accommodation, Service Yards, Parking &amp; Landscaping) Date of Decision: 26/02/2026</w:t>
            </w:r>
          </w:p>
        </w:tc>
        <w:tc>
          <w:tcPr>
            <w:tcW w:w="1479" w:type="dxa"/>
          </w:tcPr>
          <w:p w14:paraId="2DD963CB" w14:textId="6529D9CA" w:rsidR="00D509D1" w:rsidRDefault="00D509D1" w:rsidP="00B627A4">
            <w:pPr>
              <w:pStyle w:val="ListParagraph"/>
              <w:ind w:left="0"/>
              <w:rPr>
                <w:b/>
                <w:sz w:val="24"/>
                <w:szCs w:val="24"/>
              </w:rPr>
            </w:pPr>
            <w:r>
              <w:rPr>
                <w:b/>
                <w:sz w:val="24"/>
                <w:szCs w:val="24"/>
              </w:rPr>
              <w:t>05.09.2026</w:t>
            </w:r>
          </w:p>
        </w:tc>
      </w:tr>
    </w:tbl>
    <w:p w14:paraId="2B4AC343" w14:textId="77777777" w:rsidR="00B627A4" w:rsidRPr="000F2AB8" w:rsidRDefault="00B627A4" w:rsidP="00B627A4">
      <w:pPr>
        <w:pStyle w:val="ListParagraph"/>
        <w:rPr>
          <w:b/>
          <w:sz w:val="24"/>
          <w:szCs w:val="24"/>
        </w:rPr>
      </w:pPr>
    </w:p>
    <w:p w14:paraId="6E31A021" w14:textId="77777777" w:rsidR="00BE195E" w:rsidRPr="00B03294" w:rsidRDefault="00BE195E" w:rsidP="00B03294">
      <w:pPr>
        <w:rPr>
          <w:rFonts w:ascii="Arial" w:hAnsi="Arial" w:cs="Arial"/>
          <w:b/>
          <w:sz w:val="24"/>
          <w:szCs w:val="24"/>
        </w:rPr>
      </w:pPr>
    </w:p>
    <w:p w14:paraId="00D8F413" w14:textId="77777777" w:rsidR="002B6B53" w:rsidRDefault="002B6B53" w:rsidP="001C10C8">
      <w:pPr>
        <w:rPr>
          <w:rFonts w:ascii="Arial" w:hAnsi="Arial" w:cs="Arial"/>
          <w:b/>
          <w:sz w:val="24"/>
          <w:szCs w:val="24"/>
        </w:rPr>
      </w:pPr>
    </w:p>
    <w:p w14:paraId="1E18278A" w14:textId="77777777" w:rsidR="002B6B53" w:rsidRDefault="002B6B53" w:rsidP="001C10C8">
      <w:pPr>
        <w:rPr>
          <w:rFonts w:ascii="Arial" w:hAnsi="Arial" w:cs="Arial"/>
          <w:b/>
          <w:sz w:val="24"/>
          <w:szCs w:val="24"/>
        </w:rPr>
      </w:pPr>
    </w:p>
    <w:p w14:paraId="1FB19A2D" w14:textId="77777777" w:rsidR="00BE195E" w:rsidRDefault="00BE195E" w:rsidP="001C10C8">
      <w:pPr>
        <w:rPr>
          <w:rFonts w:ascii="Arial" w:hAnsi="Arial" w:cs="Arial"/>
          <w:b/>
          <w:sz w:val="24"/>
          <w:szCs w:val="24"/>
        </w:rPr>
      </w:pPr>
    </w:p>
    <w:sectPr w:rsidR="00BE195E" w:rsidSect="00A34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71F14"/>
    <w:multiLevelType w:val="hybridMultilevel"/>
    <w:tmpl w:val="F606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129C0"/>
    <w:multiLevelType w:val="hybridMultilevel"/>
    <w:tmpl w:val="5D14211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C11917"/>
    <w:multiLevelType w:val="hybridMultilevel"/>
    <w:tmpl w:val="86CCC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A46054"/>
    <w:multiLevelType w:val="hybridMultilevel"/>
    <w:tmpl w:val="5D14211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8CC3352"/>
    <w:multiLevelType w:val="hybridMultilevel"/>
    <w:tmpl w:val="CDCA7EAE"/>
    <w:lvl w:ilvl="0" w:tplc="0AA47F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2C2E80"/>
    <w:multiLevelType w:val="hybridMultilevel"/>
    <w:tmpl w:val="B176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E060BC"/>
    <w:multiLevelType w:val="hybridMultilevel"/>
    <w:tmpl w:val="96C2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203292">
    <w:abstractNumId w:val="4"/>
  </w:num>
  <w:num w:numId="2" w16cid:durableId="1893881800">
    <w:abstractNumId w:val="5"/>
  </w:num>
  <w:num w:numId="3" w16cid:durableId="2039433051">
    <w:abstractNumId w:val="6"/>
  </w:num>
  <w:num w:numId="4" w16cid:durableId="384066830">
    <w:abstractNumId w:val="0"/>
  </w:num>
  <w:num w:numId="5" w16cid:durableId="1215387325">
    <w:abstractNumId w:val="1"/>
  </w:num>
  <w:num w:numId="6" w16cid:durableId="1439326149">
    <w:abstractNumId w:val="3"/>
  </w:num>
  <w:num w:numId="7" w16cid:durableId="9808879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252"/>
    <w:rsid w:val="00000216"/>
    <w:rsid w:val="00006269"/>
    <w:rsid w:val="00030D82"/>
    <w:rsid w:val="000609B8"/>
    <w:rsid w:val="00091E23"/>
    <w:rsid w:val="00136B6C"/>
    <w:rsid w:val="001722CB"/>
    <w:rsid w:val="001C10C8"/>
    <w:rsid w:val="001F7BB6"/>
    <w:rsid w:val="0020759F"/>
    <w:rsid w:val="00233D22"/>
    <w:rsid w:val="002B6B53"/>
    <w:rsid w:val="002F09BE"/>
    <w:rsid w:val="003162A7"/>
    <w:rsid w:val="003B7E7C"/>
    <w:rsid w:val="003C6956"/>
    <w:rsid w:val="003E26DE"/>
    <w:rsid w:val="003E5CFF"/>
    <w:rsid w:val="003F0026"/>
    <w:rsid w:val="00413C05"/>
    <w:rsid w:val="004202F0"/>
    <w:rsid w:val="00465E65"/>
    <w:rsid w:val="004C0C51"/>
    <w:rsid w:val="004F06B7"/>
    <w:rsid w:val="004F30A5"/>
    <w:rsid w:val="00506121"/>
    <w:rsid w:val="00582E91"/>
    <w:rsid w:val="00596B9C"/>
    <w:rsid w:val="005C5531"/>
    <w:rsid w:val="005D19C8"/>
    <w:rsid w:val="0064523A"/>
    <w:rsid w:val="006E4BCB"/>
    <w:rsid w:val="00703BDB"/>
    <w:rsid w:val="007414AB"/>
    <w:rsid w:val="00755222"/>
    <w:rsid w:val="00766CF5"/>
    <w:rsid w:val="00793551"/>
    <w:rsid w:val="007A3CF6"/>
    <w:rsid w:val="007C3BF8"/>
    <w:rsid w:val="007D1DB7"/>
    <w:rsid w:val="007E0D23"/>
    <w:rsid w:val="00816791"/>
    <w:rsid w:val="00820B20"/>
    <w:rsid w:val="00821C33"/>
    <w:rsid w:val="00885252"/>
    <w:rsid w:val="00933F8C"/>
    <w:rsid w:val="009626F0"/>
    <w:rsid w:val="009A47C7"/>
    <w:rsid w:val="009B21B1"/>
    <w:rsid w:val="009F6DC9"/>
    <w:rsid w:val="00A34860"/>
    <w:rsid w:val="00A47CE8"/>
    <w:rsid w:val="00A66ED9"/>
    <w:rsid w:val="00AA06F7"/>
    <w:rsid w:val="00AB05E1"/>
    <w:rsid w:val="00B03294"/>
    <w:rsid w:val="00B568FD"/>
    <w:rsid w:val="00B613B5"/>
    <w:rsid w:val="00B627A4"/>
    <w:rsid w:val="00B6383A"/>
    <w:rsid w:val="00B8514C"/>
    <w:rsid w:val="00BC6F5A"/>
    <w:rsid w:val="00BD0C32"/>
    <w:rsid w:val="00BD46A8"/>
    <w:rsid w:val="00BE195E"/>
    <w:rsid w:val="00C002C7"/>
    <w:rsid w:val="00C66A4A"/>
    <w:rsid w:val="00CA1728"/>
    <w:rsid w:val="00CB4797"/>
    <w:rsid w:val="00D509D1"/>
    <w:rsid w:val="00D91B4F"/>
    <w:rsid w:val="00DD39E9"/>
    <w:rsid w:val="00DE0A85"/>
    <w:rsid w:val="00E036CB"/>
    <w:rsid w:val="00E26E4C"/>
    <w:rsid w:val="00E512AA"/>
    <w:rsid w:val="00E61738"/>
    <w:rsid w:val="00EC1492"/>
    <w:rsid w:val="00F23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39B8"/>
  <w15:docId w15:val="{585522CD-A4C0-4E76-9E42-B3AED883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8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DC9"/>
    <w:pPr>
      <w:ind w:left="720"/>
      <w:contextualSpacing/>
    </w:pPr>
  </w:style>
  <w:style w:type="paragraph" w:styleId="BalloonText">
    <w:name w:val="Balloon Text"/>
    <w:basedOn w:val="Normal"/>
    <w:link w:val="BalloonTextChar"/>
    <w:uiPriority w:val="99"/>
    <w:semiHidden/>
    <w:unhideWhenUsed/>
    <w:rsid w:val="00703B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BDB"/>
    <w:rPr>
      <w:rFonts w:ascii="Segoe UI" w:hAnsi="Segoe UI" w:cs="Segoe UI"/>
      <w:sz w:val="18"/>
      <w:szCs w:val="18"/>
    </w:rPr>
  </w:style>
  <w:style w:type="table" w:styleId="TableGrid">
    <w:name w:val="Table Grid"/>
    <w:basedOn w:val="TableNormal"/>
    <w:uiPriority w:val="39"/>
    <w:rsid w:val="00B03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4823</TotalTime>
  <Pages>2</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Barnes</dc:creator>
  <cp:keywords/>
  <dc:description/>
  <cp:lastModifiedBy>Tess Scott</cp:lastModifiedBy>
  <cp:revision>4</cp:revision>
  <cp:lastPrinted>2017-11-08T17:03:00Z</cp:lastPrinted>
  <dcterms:created xsi:type="dcterms:W3CDTF">2017-12-28T22:10:00Z</dcterms:created>
  <dcterms:modified xsi:type="dcterms:W3CDTF">2026-09-14T08:32:00Z</dcterms:modified>
</cp:coreProperties>
</file>